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74799631" w14:textId="085E2114" w:rsidR="00EE5B29" w:rsidRPr="005D1ADC" w:rsidRDefault="00EE5B29" w:rsidP="005D1ADC">
      <w:pPr>
        <w:spacing w:after="0" w:line="240" w:lineRule="auto"/>
        <w:jc w:val="right"/>
        <w:rPr>
          <w:rFonts w:ascii="Times New Roman" w:hAnsi="Times New Roman" w:cs="Times New Roman"/>
          <w:b/>
          <w:sz w:val="24"/>
          <w:szCs w:val="24"/>
        </w:rPr>
      </w:pPr>
      <w:r w:rsidRPr="005D1ADC">
        <w:rPr>
          <w:rFonts w:ascii="Times New Roman" w:eastAsia="Times New Roman" w:hAnsi="Times New Roman" w:cs="Times New Roman"/>
          <w:b/>
          <w:i/>
          <w:sz w:val="24"/>
          <w:szCs w:val="24"/>
          <w:u w:val="single"/>
          <w:lang w:val="kk-KZ" w:eastAsia="ru-RU"/>
        </w:rPr>
        <w:t>№1</w:t>
      </w:r>
      <w:r w:rsidR="002561CA" w:rsidRPr="005D1ADC">
        <w:rPr>
          <w:rFonts w:ascii="Times New Roman" w:eastAsia="Times New Roman" w:hAnsi="Times New Roman" w:cs="Times New Roman"/>
          <w:b/>
          <w:i/>
          <w:sz w:val="24"/>
          <w:szCs w:val="24"/>
          <w:u w:val="single"/>
          <w:lang w:val="kk-KZ" w:eastAsia="ru-RU"/>
        </w:rPr>
        <w:t>-</w:t>
      </w:r>
      <w:r w:rsidRPr="005D1ADC">
        <w:rPr>
          <w:rFonts w:ascii="Times New Roman" w:eastAsia="Times New Roman" w:hAnsi="Times New Roman" w:cs="Times New Roman"/>
          <w:b/>
          <w:i/>
          <w:sz w:val="24"/>
          <w:szCs w:val="24"/>
          <w:u w:val="single"/>
          <w:lang w:val="kk-KZ" w:eastAsia="ru-RU"/>
        </w:rPr>
        <w:t>қосымша</w:t>
      </w:r>
    </w:p>
    <w:p w14:paraId="7783CD62" w14:textId="77777777" w:rsidR="00EE5B29" w:rsidRPr="005D1ADC" w:rsidRDefault="00EE5B29" w:rsidP="005D1ADC">
      <w:pPr>
        <w:spacing w:after="0" w:line="240" w:lineRule="auto"/>
        <w:jc w:val="center"/>
        <w:rPr>
          <w:rFonts w:ascii="Times New Roman" w:hAnsi="Times New Roman" w:cs="Times New Roman"/>
          <w:b/>
          <w:sz w:val="24"/>
          <w:szCs w:val="24"/>
        </w:rPr>
      </w:pPr>
    </w:p>
    <w:p w14:paraId="166B24E9" w14:textId="77777777" w:rsidR="00EE5B29" w:rsidRPr="005D1ADC" w:rsidRDefault="00EE5B29" w:rsidP="005D1ADC">
      <w:pPr>
        <w:spacing w:after="0" w:line="240" w:lineRule="auto"/>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 xml:space="preserve"> «Ашық НҚА» порталында орналастыру жоспарланған және резонанстық мәселені қамтымайтын НҚА жобаларының </w:t>
      </w:r>
    </w:p>
    <w:p w14:paraId="2773BF4F" w14:textId="77777777" w:rsidR="00EE5B29" w:rsidRPr="005D1ADC" w:rsidRDefault="00EE5B29" w:rsidP="005D1ADC">
      <w:pPr>
        <w:spacing w:after="0" w:line="240" w:lineRule="auto"/>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ТІЗБЕСІ</w:t>
      </w:r>
    </w:p>
    <w:p w14:paraId="1E7F0A2D" w14:textId="44C1D30C" w:rsidR="00EE5B29" w:rsidRPr="005D1ADC" w:rsidRDefault="00E3672F" w:rsidP="005D1ADC">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09</w:t>
      </w:r>
      <w:r w:rsidR="00EE5B29" w:rsidRPr="005D1ADC">
        <w:rPr>
          <w:rFonts w:ascii="Times New Roman" w:hAnsi="Times New Roman" w:cs="Times New Roman"/>
          <w:b/>
          <w:sz w:val="24"/>
          <w:szCs w:val="24"/>
        </w:rPr>
        <w:t>.</w:t>
      </w:r>
      <w:r>
        <w:rPr>
          <w:rFonts w:ascii="Times New Roman" w:hAnsi="Times New Roman" w:cs="Times New Roman"/>
          <w:b/>
          <w:sz w:val="24"/>
          <w:szCs w:val="24"/>
        </w:rPr>
        <w:t>0</w:t>
      </w:r>
      <w:r w:rsidR="00FE522D">
        <w:rPr>
          <w:rFonts w:ascii="Times New Roman" w:hAnsi="Times New Roman" w:cs="Times New Roman"/>
          <w:b/>
          <w:sz w:val="24"/>
          <w:szCs w:val="24"/>
          <w:lang w:val="kk-KZ"/>
        </w:rPr>
        <w:t>1</w:t>
      </w:r>
      <w:r w:rsidR="00EE5B29" w:rsidRPr="005D1ADC">
        <w:rPr>
          <w:rFonts w:ascii="Times New Roman" w:hAnsi="Times New Roman" w:cs="Times New Roman"/>
          <w:b/>
          <w:sz w:val="24"/>
          <w:szCs w:val="24"/>
        </w:rPr>
        <w:t>.202</w:t>
      </w:r>
      <w:r>
        <w:rPr>
          <w:rFonts w:ascii="Times New Roman" w:hAnsi="Times New Roman" w:cs="Times New Roman"/>
          <w:b/>
          <w:sz w:val="24"/>
          <w:szCs w:val="24"/>
        </w:rPr>
        <w:t>6</w:t>
      </w:r>
      <w:r w:rsidR="00EE5B29" w:rsidRPr="005D1ADC">
        <w:rPr>
          <w:rFonts w:ascii="Times New Roman" w:hAnsi="Times New Roman" w:cs="Times New Roman"/>
          <w:b/>
          <w:sz w:val="24"/>
          <w:szCs w:val="24"/>
        </w:rPr>
        <w:t xml:space="preserve"> </w:t>
      </w:r>
      <w:r w:rsidR="00EE5B29" w:rsidRPr="005D1ADC">
        <w:rPr>
          <w:rFonts w:ascii="Times New Roman" w:hAnsi="Times New Roman" w:cs="Times New Roman"/>
          <w:b/>
          <w:sz w:val="24"/>
          <w:szCs w:val="24"/>
          <w:lang w:val="kk-KZ"/>
        </w:rPr>
        <w:t>жыл</w:t>
      </w:r>
    </w:p>
    <w:tbl>
      <w:tblPr>
        <w:tblStyle w:val="a3"/>
        <w:tblW w:w="14778" w:type="dxa"/>
        <w:tblInd w:w="-99" w:type="dxa"/>
        <w:tblLayout w:type="fixed"/>
        <w:tblLook w:val="04A0" w:firstRow="1" w:lastRow="0" w:firstColumn="1" w:lastColumn="0" w:noHBand="0" w:noVBand="1"/>
      </w:tblPr>
      <w:tblGrid>
        <w:gridCol w:w="485"/>
        <w:gridCol w:w="1710"/>
        <w:gridCol w:w="1401"/>
        <w:gridCol w:w="1121"/>
        <w:gridCol w:w="1822"/>
        <w:gridCol w:w="2102"/>
        <w:gridCol w:w="2102"/>
        <w:gridCol w:w="1681"/>
        <w:gridCol w:w="2354"/>
      </w:tblGrid>
      <w:tr w:rsidR="00EE5B29" w:rsidRPr="00E3672F" w14:paraId="2844AC53" w14:textId="77777777" w:rsidTr="00EE5B29">
        <w:trPr>
          <w:trHeight w:val="2148"/>
        </w:trPr>
        <w:tc>
          <w:tcPr>
            <w:tcW w:w="485" w:type="dxa"/>
            <w:vAlign w:val="center"/>
          </w:tcPr>
          <w:p w14:paraId="0AB616F9"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w:t>
            </w:r>
          </w:p>
        </w:tc>
        <w:tc>
          <w:tcPr>
            <w:tcW w:w="1710" w:type="dxa"/>
          </w:tcPr>
          <w:p w14:paraId="069C11E5"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НҚА түрі көрсетілген жобаның атауы</w:t>
            </w:r>
          </w:p>
        </w:tc>
        <w:tc>
          <w:tcPr>
            <w:tcW w:w="1401" w:type="dxa"/>
          </w:tcPr>
          <w:p w14:paraId="2C6743F3"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Әзірлеуші мемлекеттік орган, құрылымдық бөлімше, лауазымы, байланыс деректері</w:t>
            </w:r>
          </w:p>
        </w:tc>
        <w:tc>
          <w:tcPr>
            <w:tcW w:w="1121" w:type="dxa"/>
          </w:tcPr>
          <w:p w14:paraId="10A69F3E"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Орналастыру жоспарланған күн</w:t>
            </w:r>
          </w:p>
        </w:tc>
        <w:tc>
          <w:tcPr>
            <w:tcW w:w="1822" w:type="dxa"/>
          </w:tcPr>
          <w:p w14:paraId="6337B875"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Жобаның қысқаша мазмұны, негізгі ережелердің сипаттамасы</w:t>
            </w:r>
          </w:p>
        </w:tc>
        <w:tc>
          <w:tcPr>
            <w:tcW w:w="2102" w:type="dxa"/>
          </w:tcPr>
          <w:p w14:paraId="6BAC3D6A" w14:textId="09DA6E2E"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Жоба әзірлеуге негіз болған тапсырма туралы мәліметтер және оны орындау мерзімі (тиісті НҚА немесе тапсырмаға сілтеме, болған кезде)</w:t>
            </w:r>
          </w:p>
          <w:p w14:paraId="49BCEE57" w14:textId="77777777" w:rsidR="00EE5B29" w:rsidRPr="005D1ADC" w:rsidRDefault="00EE5B29" w:rsidP="005D1ADC">
            <w:pPr>
              <w:jc w:val="center"/>
              <w:rPr>
                <w:rFonts w:ascii="Times New Roman" w:hAnsi="Times New Roman" w:cs="Times New Roman"/>
                <w:b/>
                <w:sz w:val="24"/>
                <w:szCs w:val="24"/>
                <w:lang w:val="kk-KZ"/>
              </w:rPr>
            </w:pPr>
          </w:p>
          <w:p w14:paraId="7010498F" w14:textId="77777777" w:rsidR="00EE5B29" w:rsidRPr="005D1ADC" w:rsidRDefault="00EE5B29" w:rsidP="005D1ADC">
            <w:pPr>
              <w:jc w:val="center"/>
              <w:rPr>
                <w:rFonts w:ascii="Times New Roman" w:hAnsi="Times New Roman" w:cs="Times New Roman"/>
                <w:b/>
                <w:i/>
                <w:sz w:val="24"/>
                <w:szCs w:val="24"/>
                <w:lang w:val="kk-KZ"/>
              </w:rPr>
            </w:pPr>
            <w:r w:rsidRPr="005D1ADC">
              <w:rPr>
                <w:rFonts w:ascii="Times New Roman" w:hAnsi="Times New Roman" w:cs="Times New Roman"/>
                <w:b/>
                <w:i/>
                <w:sz w:val="24"/>
                <w:szCs w:val="24"/>
                <w:lang w:val="kk-KZ"/>
              </w:rPr>
              <w:t>* егер жоба бастамашылық тәртіппен әзірленсе – «Бастамашылық» деп көрсетіледі</w:t>
            </w:r>
          </w:p>
        </w:tc>
        <w:tc>
          <w:tcPr>
            <w:tcW w:w="2102" w:type="dxa"/>
          </w:tcPr>
          <w:p w14:paraId="3BE2D781"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Күтілетін нәтижелердің нақты мақсаттары мен мерзімдері</w:t>
            </w:r>
          </w:p>
        </w:tc>
        <w:tc>
          <w:tcPr>
            <w:tcW w:w="1681" w:type="dxa"/>
          </w:tcPr>
          <w:p w14:paraId="087240B7" w14:textId="77777777" w:rsidR="00EE5B29" w:rsidRPr="005D1ADC" w:rsidRDefault="00EE5B29"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НҚА жобасы қабылданған жағдайда болжанатын әлеуметтік-экономикалық, құқықтық және (немесе) өзге де салдар</w:t>
            </w:r>
          </w:p>
        </w:tc>
        <w:tc>
          <w:tcPr>
            <w:tcW w:w="2354" w:type="dxa"/>
          </w:tcPr>
          <w:p w14:paraId="22295F95" w14:textId="77777777" w:rsidR="00EE5B29" w:rsidRPr="005D1ADC" w:rsidRDefault="00EE5B29" w:rsidP="005D1ADC">
            <w:pPr>
              <w:jc w:val="center"/>
              <w:rPr>
                <w:rFonts w:ascii="Times New Roman" w:hAnsi="Times New Roman" w:cs="Times New Roman"/>
                <w:sz w:val="24"/>
                <w:szCs w:val="24"/>
                <w:lang w:val="kk-KZ"/>
              </w:rPr>
            </w:pPr>
            <w:r w:rsidRPr="005D1ADC">
              <w:rPr>
                <w:rFonts w:ascii="Times New Roman" w:hAnsi="Times New Roman" w:cs="Times New Roman"/>
                <w:b/>
                <w:sz w:val="24"/>
                <w:szCs w:val="24"/>
                <w:lang w:val="kk-KZ"/>
              </w:rPr>
              <w:t>Жобаны орналастыру мерзімдерін бұзу кезінде ықтимал тәуекелдер (тапсырманы орындау мерзімі, белгілі бір құқықтар мен міндеттемелерді іске асыру мүмкін еместігі, белгілі бір әрекеттерді жүзеге асыру және т.б.)</w:t>
            </w:r>
          </w:p>
        </w:tc>
      </w:tr>
      <w:tr w:rsidR="00AB4996" w:rsidRPr="005D1ADC" w14:paraId="6BB3DA14" w14:textId="77777777" w:rsidTr="00AB4996">
        <w:trPr>
          <w:trHeight w:val="288"/>
        </w:trPr>
        <w:tc>
          <w:tcPr>
            <w:tcW w:w="485" w:type="dxa"/>
            <w:vAlign w:val="center"/>
          </w:tcPr>
          <w:p w14:paraId="2980ABD7" w14:textId="6DC21A50"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1</w:t>
            </w:r>
          </w:p>
        </w:tc>
        <w:tc>
          <w:tcPr>
            <w:tcW w:w="1710" w:type="dxa"/>
            <w:vAlign w:val="center"/>
          </w:tcPr>
          <w:p w14:paraId="484D1A2B" w14:textId="4A786260"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2</w:t>
            </w:r>
          </w:p>
        </w:tc>
        <w:tc>
          <w:tcPr>
            <w:tcW w:w="1401" w:type="dxa"/>
            <w:vAlign w:val="center"/>
          </w:tcPr>
          <w:p w14:paraId="50F1ACE6" w14:textId="0762EBB3"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3</w:t>
            </w:r>
          </w:p>
        </w:tc>
        <w:tc>
          <w:tcPr>
            <w:tcW w:w="1121" w:type="dxa"/>
            <w:vAlign w:val="center"/>
          </w:tcPr>
          <w:p w14:paraId="6282E61E" w14:textId="78F8D7F0"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4</w:t>
            </w:r>
          </w:p>
        </w:tc>
        <w:tc>
          <w:tcPr>
            <w:tcW w:w="1822" w:type="dxa"/>
            <w:vAlign w:val="center"/>
          </w:tcPr>
          <w:p w14:paraId="52C302AF" w14:textId="7D810EF1"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5</w:t>
            </w:r>
          </w:p>
        </w:tc>
        <w:tc>
          <w:tcPr>
            <w:tcW w:w="2102" w:type="dxa"/>
            <w:vAlign w:val="center"/>
          </w:tcPr>
          <w:p w14:paraId="1E4AE219" w14:textId="5B271E06"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6</w:t>
            </w:r>
          </w:p>
        </w:tc>
        <w:tc>
          <w:tcPr>
            <w:tcW w:w="2102" w:type="dxa"/>
            <w:vAlign w:val="center"/>
          </w:tcPr>
          <w:p w14:paraId="39D0897D" w14:textId="06B7AA5E"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7</w:t>
            </w:r>
          </w:p>
        </w:tc>
        <w:tc>
          <w:tcPr>
            <w:tcW w:w="1681" w:type="dxa"/>
            <w:vAlign w:val="center"/>
          </w:tcPr>
          <w:p w14:paraId="103740ED" w14:textId="4F0F97FD"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8</w:t>
            </w:r>
          </w:p>
        </w:tc>
        <w:tc>
          <w:tcPr>
            <w:tcW w:w="2354" w:type="dxa"/>
            <w:vAlign w:val="center"/>
          </w:tcPr>
          <w:p w14:paraId="32C286A3" w14:textId="24469576" w:rsidR="00AB4996" w:rsidRPr="005D1ADC" w:rsidRDefault="00AB4996" w:rsidP="005D1ADC">
            <w:pPr>
              <w:jc w:val="center"/>
              <w:rPr>
                <w:rFonts w:ascii="Times New Roman" w:hAnsi="Times New Roman" w:cs="Times New Roman"/>
                <w:b/>
                <w:sz w:val="24"/>
                <w:szCs w:val="24"/>
                <w:lang w:val="kk-KZ"/>
              </w:rPr>
            </w:pPr>
            <w:r w:rsidRPr="005D1ADC">
              <w:rPr>
                <w:rFonts w:ascii="Times New Roman" w:hAnsi="Times New Roman" w:cs="Times New Roman"/>
                <w:b/>
                <w:sz w:val="24"/>
                <w:szCs w:val="24"/>
                <w:lang w:val="kk-KZ"/>
              </w:rPr>
              <w:t>9</w:t>
            </w:r>
          </w:p>
        </w:tc>
      </w:tr>
      <w:tr w:rsidR="00EE5B29" w:rsidRPr="00E3672F" w14:paraId="15A2BAB7" w14:textId="77777777" w:rsidTr="00EE5B29">
        <w:trPr>
          <w:trHeight w:val="404"/>
        </w:trPr>
        <w:tc>
          <w:tcPr>
            <w:tcW w:w="485" w:type="dxa"/>
            <w:vAlign w:val="center"/>
          </w:tcPr>
          <w:p w14:paraId="6D93B3C8" w14:textId="77777777" w:rsidR="00EE5B29" w:rsidRPr="005D1ADC" w:rsidRDefault="00EE5B29" w:rsidP="005D1ADC">
            <w:pPr>
              <w:pStyle w:val="a4"/>
              <w:numPr>
                <w:ilvl w:val="0"/>
                <w:numId w:val="1"/>
              </w:numPr>
              <w:ind w:left="-254" w:firstLine="219"/>
              <w:rPr>
                <w:rFonts w:ascii="Times New Roman" w:hAnsi="Times New Roman" w:cs="Times New Roman"/>
                <w:sz w:val="24"/>
                <w:szCs w:val="24"/>
                <w:lang w:val="kk-KZ"/>
              </w:rPr>
            </w:pPr>
          </w:p>
        </w:tc>
        <w:tc>
          <w:tcPr>
            <w:tcW w:w="1710" w:type="dxa"/>
            <w:vAlign w:val="center"/>
          </w:tcPr>
          <w:p w14:paraId="5664F25F" w14:textId="7CD64D1C" w:rsidR="00EE5B29" w:rsidRPr="00E3672F" w:rsidRDefault="00AB4996" w:rsidP="00856DBC">
            <w:pPr>
              <w:jc w:val="both"/>
              <w:rPr>
                <w:rFonts w:ascii="Times New Roman" w:hAnsi="Times New Roman" w:cs="Times New Roman"/>
                <w:sz w:val="24"/>
                <w:szCs w:val="24"/>
                <w:lang w:val="kk-KZ"/>
              </w:rPr>
            </w:pPr>
            <w:r w:rsidRPr="00E3672F">
              <w:rPr>
                <w:rFonts w:ascii="Times New Roman" w:hAnsi="Times New Roman" w:cs="Times New Roman"/>
                <w:sz w:val="24"/>
                <w:szCs w:val="24"/>
                <w:lang w:val="kk-KZ"/>
              </w:rPr>
              <w:t xml:space="preserve">««Еуразиялық экономикалық одаққа мүше мемлекеттердің аумағы арқылы тауарларды әкетуді қоспағанда, тауарларды </w:t>
            </w:r>
            <w:r w:rsidRPr="00E3672F">
              <w:rPr>
                <w:rFonts w:ascii="Times New Roman" w:hAnsi="Times New Roman" w:cs="Times New Roman"/>
                <w:sz w:val="24"/>
                <w:szCs w:val="24"/>
                <w:lang w:val="kk-KZ"/>
              </w:rPr>
              <w:lastRenderedPageBreak/>
              <w:t>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w:t>
            </w:r>
            <w:r w:rsidR="00856DBC" w:rsidRPr="00E3672F">
              <w:rPr>
                <w:rFonts w:ascii="Times New Roman" w:hAnsi="Times New Roman" w:cs="Times New Roman"/>
                <w:sz w:val="24"/>
                <w:szCs w:val="24"/>
                <w:lang w:val="kk-KZ"/>
              </w:rPr>
              <w:t>6</w:t>
            </w:r>
            <w:r w:rsidRPr="00E3672F">
              <w:rPr>
                <w:rFonts w:ascii="Times New Roman" w:hAnsi="Times New Roman" w:cs="Times New Roman"/>
                <w:sz w:val="24"/>
                <w:szCs w:val="24"/>
                <w:lang w:val="kk-KZ"/>
              </w:rPr>
              <w:t xml:space="preserve"> жылғы </w:t>
            </w:r>
            <w:r w:rsidR="00856DBC" w:rsidRPr="00E3672F">
              <w:rPr>
                <w:rFonts w:ascii="Times New Roman" w:hAnsi="Times New Roman" w:cs="Times New Roman"/>
                <w:sz w:val="24"/>
                <w:szCs w:val="24"/>
                <w:lang w:val="kk-KZ"/>
              </w:rPr>
              <w:lastRenderedPageBreak/>
              <w:t>«___» ______</w:t>
            </w:r>
            <w:r w:rsidRPr="00E3672F">
              <w:rPr>
                <w:rFonts w:ascii="Times New Roman" w:hAnsi="Times New Roman" w:cs="Times New Roman"/>
                <w:sz w:val="24"/>
                <w:szCs w:val="24"/>
                <w:lang w:val="kk-KZ"/>
              </w:rPr>
              <w:t xml:space="preserve"> </w:t>
            </w:r>
            <w:r w:rsidRPr="00E3672F">
              <w:rPr>
                <w:rFonts w:ascii="Times New Roman" w:hAnsi="Times New Roman" w:cs="Times New Roman"/>
                <w:sz w:val="24"/>
                <w:szCs w:val="24"/>
                <w:lang w:val="kk-KZ"/>
              </w:rPr>
              <w:br/>
              <w:t xml:space="preserve">№ </w:t>
            </w:r>
            <w:r w:rsidR="00856DBC" w:rsidRPr="00E3672F">
              <w:rPr>
                <w:rFonts w:ascii="Times New Roman" w:hAnsi="Times New Roman" w:cs="Times New Roman"/>
                <w:sz w:val="24"/>
                <w:szCs w:val="24"/>
                <w:lang w:val="kk-KZ"/>
              </w:rPr>
              <w:t>___</w:t>
            </w:r>
            <w:r w:rsidRPr="00E3672F">
              <w:rPr>
                <w:rFonts w:ascii="Times New Roman" w:hAnsi="Times New Roman" w:cs="Times New Roman"/>
                <w:sz w:val="24"/>
                <w:szCs w:val="24"/>
                <w:lang w:val="kk-KZ"/>
              </w:rPr>
              <w:t xml:space="preserve"> Қазақстан Республикасы Қаржы министрі бұйрығы</w:t>
            </w:r>
          </w:p>
        </w:tc>
        <w:tc>
          <w:tcPr>
            <w:tcW w:w="1401" w:type="dxa"/>
            <w:vAlign w:val="center"/>
          </w:tcPr>
          <w:p w14:paraId="79B303F2" w14:textId="62E8BAF3" w:rsidR="00EE5B29" w:rsidRPr="00E3672F" w:rsidRDefault="00EE5B29" w:rsidP="005D1ADC">
            <w:pPr>
              <w:jc w:val="center"/>
              <w:rPr>
                <w:rFonts w:ascii="Times New Roman" w:hAnsi="Times New Roman" w:cs="Times New Roman"/>
                <w:sz w:val="24"/>
                <w:szCs w:val="24"/>
                <w:lang w:val="kk-KZ"/>
              </w:rPr>
            </w:pPr>
            <w:r w:rsidRPr="00E3672F">
              <w:rPr>
                <w:rFonts w:ascii="Times New Roman" w:hAnsi="Times New Roman" w:cs="Times New Roman"/>
                <w:sz w:val="24"/>
                <w:szCs w:val="24"/>
                <w:lang w:val="kk-KZ"/>
              </w:rPr>
              <w:lastRenderedPageBreak/>
              <w:t>ҚМ</w:t>
            </w:r>
            <w:r w:rsidR="00A57647" w:rsidRPr="00E3672F">
              <w:rPr>
                <w:rFonts w:ascii="Times New Roman" w:hAnsi="Times New Roman" w:cs="Times New Roman"/>
                <w:sz w:val="24"/>
                <w:szCs w:val="24"/>
                <w:lang w:val="kk-KZ"/>
              </w:rPr>
              <w:t xml:space="preserve"> (МКК ҚҚСӘ</w:t>
            </w:r>
            <w:r w:rsidRPr="00E3672F">
              <w:rPr>
                <w:rFonts w:ascii="Times New Roman" w:hAnsi="Times New Roman" w:cs="Times New Roman"/>
                <w:sz w:val="24"/>
                <w:szCs w:val="24"/>
                <w:lang w:val="kk-KZ"/>
              </w:rPr>
              <w:t xml:space="preserve">Б) </w:t>
            </w:r>
            <w:r w:rsidR="00AB4996" w:rsidRPr="00E3672F">
              <w:rPr>
                <w:rFonts w:ascii="Times New Roman" w:hAnsi="Times New Roman" w:cs="Times New Roman"/>
                <w:sz w:val="24"/>
                <w:szCs w:val="24"/>
                <w:lang w:val="kk-KZ"/>
              </w:rPr>
              <w:t>Джандыров Е.Г.</w:t>
            </w:r>
          </w:p>
          <w:p w14:paraId="63AB4828" w14:textId="2D6973C2" w:rsidR="00EE5B29" w:rsidRPr="00E3672F" w:rsidRDefault="00EE5B29" w:rsidP="005D1ADC">
            <w:pPr>
              <w:jc w:val="center"/>
              <w:rPr>
                <w:rFonts w:ascii="Times New Roman" w:hAnsi="Times New Roman" w:cs="Times New Roman"/>
                <w:sz w:val="24"/>
                <w:szCs w:val="24"/>
                <w:lang w:val="kk-KZ"/>
              </w:rPr>
            </w:pPr>
            <w:r w:rsidRPr="00E3672F">
              <w:rPr>
                <w:rFonts w:ascii="Times New Roman" w:hAnsi="Times New Roman" w:cs="Times New Roman"/>
                <w:sz w:val="24"/>
                <w:szCs w:val="24"/>
                <w:lang w:val="kk-KZ"/>
              </w:rPr>
              <w:t>тел: 87</w:t>
            </w:r>
            <w:r w:rsidR="00AB4996" w:rsidRPr="00E3672F">
              <w:rPr>
                <w:rFonts w:ascii="Times New Roman" w:hAnsi="Times New Roman" w:cs="Times New Roman"/>
                <w:sz w:val="24"/>
                <w:szCs w:val="24"/>
                <w:lang w:val="kk-KZ"/>
              </w:rPr>
              <w:t>782637227</w:t>
            </w:r>
          </w:p>
        </w:tc>
        <w:tc>
          <w:tcPr>
            <w:tcW w:w="1121" w:type="dxa"/>
            <w:vAlign w:val="center"/>
          </w:tcPr>
          <w:p w14:paraId="3CFC2071" w14:textId="575609EA" w:rsidR="00EE5B29" w:rsidRPr="00E3672F" w:rsidRDefault="00EE5B29" w:rsidP="005D1ADC">
            <w:pPr>
              <w:jc w:val="center"/>
              <w:rPr>
                <w:rFonts w:ascii="Times New Roman" w:hAnsi="Times New Roman" w:cs="Times New Roman"/>
                <w:sz w:val="24"/>
                <w:szCs w:val="24"/>
                <w:lang w:val="kk-KZ"/>
              </w:rPr>
            </w:pPr>
            <w:r w:rsidRPr="00E3672F">
              <w:rPr>
                <w:rFonts w:ascii="Times New Roman" w:hAnsi="Times New Roman" w:cs="Times New Roman"/>
                <w:sz w:val="24"/>
                <w:szCs w:val="24"/>
                <w:lang w:val="kk-KZ"/>
              </w:rPr>
              <w:t xml:space="preserve">2025 жылғы </w:t>
            </w:r>
            <w:r w:rsidR="00AB4996" w:rsidRPr="00E3672F">
              <w:rPr>
                <w:rFonts w:ascii="Times New Roman" w:hAnsi="Times New Roman" w:cs="Times New Roman"/>
                <w:sz w:val="24"/>
                <w:szCs w:val="24"/>
                <w:lang w:val="kk-KZ"/>
              </w:rPr>
              <w:t>желтоқсан</w:t>
            </w:r>
          </w:p>
        </w:tc>
        <w:tc>
          <w:tcPr>
            <w:tcW w:w="1822" w:type="dxa"/>
            <w:vAlign w:val="center"/>
          </w:tcPr>
          <w:p w14:paraId="2F7556D5" w14:textId="17B0968C" w:rsidR="00EE5B29" w:rsidRPr="00E3672F" w:rsidRDefault="00EE5B29" w:rsidP="005D1ADC">
            <w:pPr>
              <w:shd w:val="clear" w:color="auto" w:fill="FFFFFF"/>
              <w:ind w:firstLine="5"/>
              <w:jc w:val="both"/>
              <w:outlineLvl w:val="1"/>
              <w:rPr>
                <w:rFonts w:ascii="Times New Roman" w:hAnsi="Times New Roman" w:cs="Times New Roman"/>
                <w:sz w:val="24"/>
                <w:szCs w:val="24"/>
                <w:lang w:val="kk-KZ"/>
              </w:rPr>
            </w:pPr>
            <w:r w:rsidRPr="00E3672F">
              <w:rPr>
                <w:rFonts w:ascii="Times New Roman" w:hAnsi="Times New Roman" w:cs="Times New Roman"/>
                <w:sz w:val="24"/>
                <w:szCs w:val="24"/>
                <w:lang w:val="kk-KZ"/>
              </w:rPr>
              <w:t>Осы нормативтік-құқықтық актіде валюталық түсім</w:t>
            </w:r>
            <w:r w:rsidR="002561CA" w:rsidRPr="00E3672F">
              <w:rPr>
                <w:rFonts w:ascii="Times New Roman" w:hAnsi="Times New Roman" w:cs="Times New Roman"/>
                <w:sz w:val="24"/>
                <w:szCs w:val="24"/>
                <w:lang w:val="kk-KZ"/>
              </w:rPr>
              <w:t xml:space="preserve">нің </w:t>
            </w:r>
            <w:r w:rsidR="00AB4996" w:rsidRPr="00E3672F">
              <w:rPr>
                <w:rFonts w:ascii="Times New Roman" w:hAnsi="Times New Roman" w:cs="Times New Roman"/>
                <w:sz w:val="24"/>
                <w:szCs w:val="24"/>
                <w:lang w:val="kk-KZ"/>
              </w:rPr>
              <w:t>Еуразиялық экономикалық одаққа мүше мемлекеттерді</w:t>
            </w:r>
            <w:r w:rsidR="00AB4996" w:rsidRPr="00E3672F">
              <w:rPr>
                <w:rFonts w:ascii="Times New Roman" w:hAnsi="Times New Roman" w:cs="Times New Roman"/>
                <w:sz w:val="24"/>
                <w:szCs w:val="24"/>
                <w:lang w:val="kk-KZ"/>
              </w:rPr>
              <w:lastRenderedPageBreak/>
              <w:t xml:space="preserve">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мерзімі («такс фри» пилоттық жобасы) </w:t>
            </w:r>
            <w:r w:rsidRPr="00E3672F">
              <w:rPr>
                <w:rFonts w:ascii="Times New Roman" w:hAnsi="Times New Roman" w:cs="Times New Roman"/>
                <w:sz w:val="24"/>
                <w:szCs w:val="24"/>
                <w:lang w:val="kk-KZ"/>
              </w:rPr>
              <w:t>белгіленген.</w:t>
            </w:r>
          </w:p>
        </w:tc>
        <w:tc>
          <w:tcPr>
            <w:tcW w:w="2102" w:type="dxa"/>
            <w:vAlign w:val="center"/>
          </w:tcPr>
          <w:p w14:paraId="439103AB" w14:textId="04A1F284" w:rsidR="00EE5B29" w:rsidRPr="00E3672F" w:rsidRDefault="00E3672F" w:rsidP="00E3672F">
            <w:pPr>
              <w:jc w:val="both"/>
              <w:rPr>
                <w:rFonts w:ascii="Times New Roman" w:hAnsi="Times New Roman" w:cs="Times New Roman"/>
                <w:sz w:val="24"/>
                <w:szCs w:val="24"/>
                <w:lang w:val="kk-KZ"/>
              </w:rPr>
            </w:pPr>
            <w:r w:rsidRPr="00E3672F">
              <w:rPr>
                <w:rFonts w:ascii="Times New Roman" w:hAnsi="Times New Roman" w:cs="Times New Roman"/>
                <w:sz w:val="24"/>
                <w:szCs w:val="28"/>
                <w:lang w:val="kk-KZ"/>
              </w:rPr>
              <w:lastRenderedPageBreak/>
              <w:t xml:space="preserve">«Салық және бюджетке төленетін басқа да иіндетті төлемдер туралы» Қазақстан Республикасы кодексінің 68-бабы 1-1-тармағы және Қазақстан </w:t>
            </w:r>
            <w:r w:rsidRPr="00E3672F">
              <w:rPr>
                <w:rFonts w:ascii="Times New Roman" w:hAnsi="Times New Roman" w:cs="Times New Roman"/>
                <w:sz w:val="24"/>
                <w:szCs w:val="28"/>
                <w:lang w:val="kk-KZ"/>
              </w:rPr>
              <w:lastRenderedPageBreak/>
              <w:t>Республикасы Салық кодексінің 848-бабының 3</w:t>
            </w:r>
            <w:hyperlink r:id="rId7" w:anchor="z13738" w:history="1">
              <w:r w:rsidRPr="00E3672F">
                <w:rPr>
                  <w:rFonts w:ascii="Times New Roman" w:hAnsi="Times New Roman" w:cs="Times New Roman"/>
                  <w:sz w:val="24"/>
                  <w:szCs w:val="28"/>
                  <w:lang w:val="kk-KZ"/>
                </w:rPr>
                <w:t>-тармағына</w:t>
              </w:r>
            </w:hyperlink>
            <w:r w:rsidRPr="00E3672F">
              <w:rPr>
                <w:rFonts w:ascii="Times New Roman" w:hAnsi="Times New Roman" w:cs="Times New Roman"/>
                <w:sz w:val="24"/>
                <w:szCs w:val="28"/>
                <w:lang w:val="kk-KZ"/>
              </w:rPr>
              <w:t xml:space="preserve"> </w:t>
            </w:r>
            <w:r w:rsidRPr="00E3672F">
              <w:rPr>
                <w:rFonts w:ascii="Times New Roman" w:hAnsi="Times New Roman" w:cs="Times New Roman"/>
                <w:sz w:val="24"/>
                <w:szCs w:val="28"/>
                <w:lang w:val="kk-KZ"/>
              </w:rPr>
              <w:br/>
              <w:t>1) тармақшасы</w:t>
            </w:r>
          </w:p>
        </w:tc>
        <w:tc>
          <w:tcPr>
            <w:tcW w:w="2102" w:type="dxa"/>
            <w:vAlign w:val="center"/>
          </w:tcPr>
          <w:p w14:paraId="4D77ECE9" w14:textId="35289DA9" w:rsidR="00EE5B29" w:rsidRPr="00E3672F" w:rsidRDefault="00856DBC" w:rsidP="00856DBC">
            <w:pPr>
              <w:pBdr>
                <w:bottom w:val="single" w:sz="4" w:space="31" w:color="FFFFFF"/>
              </w:pBdr>
              <w:ind w:firstLine="5"/>
              <w:contextualSpacing/>
              <w:jc w:val="both"/>
              <w:rPr>
                <w:rFonts w:ascii="Times New Roman" w:hAnsi="Times New Roman" w:cs="Times New Roman"/>
                <w:sz w:val="24"/>
                <w:szCs w:val="24"/>
                <w:lang w:val="kk-KZ"/>
              </w:rPr>
            </w:pPr>
            <w:r w:rsidRPr="00E3672F">
              <w:rPr>
                <w:rFonts w:ascii="Times New Roman" w:hAnsi="Times New Roman"/>
                <w:b/>
                <w:sz w:val="24"/>
                <w:szCs w:val="24"/>
                <w:lang w:val="kk-KZ"/>
              </w:rPr>
              <w:lastRenderedPageBreak/>
              <w:t>Жобаның мақсаты</w:t>
            </w:r>
            <w:r w:rsidRPr="00E3672F">
              <w:rPr>
                <w:rFonts w:ascii="Times New Roman" w:hAnsi="Times New Roman"/>
                <w:sz w:val="24"/>
                <w:szCs w:val="24"/>
                <w:lang w:val="kk-KZ"/>
              </w:rPr>
              <w:t xml:space="preserve"> Қазақстанда т</w:t>
            </w:r>
            <w:bookmarkStart w:id="0" w:name="_GoBack"/>
            <w:bookmarkEnd w:id="0"/>
            <w:r w:rsidRPr="00E3672F">
              <w:rPr>
                <w:rFonts w:ascii="Times New Roman" w:hAnsi="Times New Roman"/>
                <w:sz w:val="24"/>
                <w:szCs w:val="24"/>
                <w:lang w:val="kk-KZ"/>
              </w:rPr>
              <w:t xml:space="preserve">уризмді дамыту және қосылған құн салығын өтемақысы арқылы шетелдік туристерді тарту «такс фри» </w:t>
            </w:r>
            <w:r w:rsidRPr="00E3672F">
              <w:rPr>
                <w:rFonts w:ascii="Times New Roman" w:hAnsi="Times New Roman"/>
                <w:sz w:val="24"/>
                <w:szCs w:val="24"/>
                <w:lang w:val="kk-KZ"/>
              </w:rPr>
              <w:lastRenderedPageBreak/>
              <w:t xml:space="preserve">механизмін сынақтан өткізу </w:t>
            </w:r>
            <w:r w:rsidR="006E7DCF" w:rsidRPr="00E3672F">
              <w:rPr>
                <w:rFonts w:ascii="Times New Roman" w:hAnsi="Times New Roman"/>
                <w:b/>
                <w:sz w:val="24"/>
                <w:szCs w:val="24"/>
                <w:lang w:val="kk-KZ"/>
              </w:rPr>
              <w:t>болып табылады</w:t>
            </w:r>
          </w:p>
        </w:tc>
        <w:tc>
          <w:tcPr>
            <w:tcW w:w="1681" w:type="dxa"/>
            <w:vAlign w:val="center"/>
          </w:tcPr>
          <w:p w14:paraId="0CC883A2" w14:textId="0B85B462" w:rsidR="00EE5B29" w:rsidRPr="00E3672F" w:rsidRDefault="00973527" w:rsidP="005D1ADC">
            <w:pPr>
              <w:jc w:val="both"/>
              <w:rPr>
                <w:rFonts w:ascii="Times New Roman" w:hAnsi="Times New Roman" w:cs="Times New Roman"/>
                <w:sz w:val="24"/>
                <w:szCs w:val="24"/>
                <w:lang w:val="kk-KZ"/>
              </w:rPr>
            </w:pPr>
            <w:r w:rsidRPr="00E3672F">
              <w:rPr>
                <w:rFonts w:ascii="Times New Roman" w:hAnsi="Times New Roman" w:cs="Times New Roman"/>
                <w:sz w:val="24"/>
                <w:szCs w:val="24"/>
                <w:lang w:val="kk-KZ"/>
              </w:rPr>
              <w:lastRenderedPageBreak/>
              <w:t>Б</w:t>
            </w:r>
            <w:r w:rsidRPr="00E3672F">
              <w:rPr>
                <w:rFonts w:ascii="Times New Roman" w:hAnsi="Times New Roman" w:cs="Times New Roman"/>
                <w:color w:val="000000"/>
                <w:sz w:val="24"/>
                <w:szCs w:val="24"/>
                <w:lang w:val="kk-KZ"/>
              </w:rPr>
              <w:t>ұйрығының</w:t>
            </w:r>
            <w:r w:rsidRPr="00E3672F">
              <w:rPr>
                <w:rFonts w:ascii="Times New Roman" w:hAnsi="Times New Roman" w:cs="Times New Roman"/>
                <w:sz w:val="24"/>
                <w:szCs w:val="24"/>
                <w:lang w:val="kk-KZ"/>
              </w:rPr>
              <w:t xml:space="preserve"> жобасы </w:t>
            </w:r>
            <w:r w:rsidRPr="00E3672F">
              <w:rPr>
                <w:rFonts w:ascii="Times New Roman" w:eastAsia="Times New Roman" w:hAnsi="Times New Roman" w:cs="Times New Roman"/>
                <w:sz w:val="24"/>
                <w:szCs w:val="24"/>
                <w:lang w:val="kk-KZ" w:eastAsia="ru-RU"/>
              </w:rPr>
              <w:t xml:space="preserve">Қазақстанда туризмді дамыту </w:t>
            </w:r>
            <w:r w:rsidRPr="00E3672F">
              <w:rPr>
                <w:rFonts w:ascii="Times New Roman" w:hAnsi="Times New Roman" w:cs="Times New Roman"/>
                <w:sz w:val="24"/>
                <w:szCs w:val="24"/>
                <w:lang w:val="kk-KZ"/>
              </w:rPr>
              <w:t xml:space="preserve">мақсатында әзірленді, осыған байланысты теріс </w:t>
            </w:r>
            <w:r w:rsidRPr="00E3672F">
              <w:rPr>
                <w:rFonts w:ascii="Times New Roman" w:hAnsi="Times New Roman" w:cs="Times New Roman"/>
                <w:sz w:val="24"/>
                <w:szCs w:val="24"/>
                <w:lang w:val="kk-KZ"/>
              </w:rPr>
              <w:lastRenderedPageBreak/>
              <w:t xml:space="preserve">әлеуметтік-экономикалық, құқықтық және өзге де салдарлар </w:t>
            </w:r>
            <w:r w:rsidRPr="00E3672F">
              <w:rPr>
                <w:rFonts w:ascii="Times New Roman" w:hAnsi="Times New Roman" w:cs="Times New Roman"/>
                <w:b/>
                <w:sz w:val="24"/>
                <w:szCs w:val="24"/>
                <w:lang w:val="kk-KZ"/>
              </w:rPr>
              <w:t>жоқ</w:t>
            </w:r>
            <w:r w:rsidRPr="00E3672F">
              <w:rPr>
                <w:rFonts w:ascii="Times New Roman" w:hAnsi="Times New Roman" w:cs="Times New Roman"/>
                <w:sz w:val="24"/>
                <w:szCs w:val="24"/>
                <w:lang w:val="kk-KZ"/>
              </w:rPr>
              <w:t>.</w:t>
            </w:r>
          </w:p>
        </w:tc>
        <w:tc>
          <w:tcPr>
            <w:tcW w:w="2354" w:type="dxa"/>
            <w:vAlign w:val="center"/>
          </w:tcPr>
          <w:p w14:paraId="036EA14B" w14:textId="77777777" w:rsidR="00EE5B29" w:rsidRPr="00E3672F" w:rsidRDefault="00EE5B29" w:rsidP="005D1ADC">
            <w:pPr>
              <w:ind w:firstLine="291"/>
              <w:jc w:val="both"/>
              <w:rPr>
                <w:rFonts w:ascii="Times New Roman" w:hAnsi="Times New Roman" w:cs="Times New Roman"/>
                <w:b/>
                <w:sz w:val="24"/>
                <w:szCs w:val="24"/>
                <w:lang w:val="kk-KZ"/>
              </w:rPr>
            </w:pPr>
            <w:r w:rsidRPr="00E3672F">
              <w:rPr>
                <w:rFonts w:ascii="Times New Roman" w:hAnsi="Times New Roman" w:cs="Times New Roman"/>
                <w:b/>
                <w:sz w:val="24"/>
                <w:szCs w:val="24"/>
                <w:lang w:val="kk-KZ"/>
              </w:rPr>
              <w:lastRenderedPageBreak/>
              <w:t>Бар.</w:t>
            </w:r>
          </w:p>
          <w:p w14:paraId="2F1BF98A" w14:textId="03B3C16C" w:rsidR="005D1ADC" w:rsidRPr="00E3672F" w:rsidRDefault="00EE5B29" w:rsidP="005D1ADC">
            <w:pPr>
              <w:ind w:firstLine="291"/>
              <w:jc w:val="both"/>
              <w:rPr>
                <w:rFonts w:ascii="Times New Roman" w:hAnsi="Times New Roman" w:cs="Times New Roman"/>
                <w:sz w:val="24"/>
                <w:szCs w:val="24"/>
                <w:lang w:val="kk-KZ"/>
              </w:rPr>
            </w:pPr>
            <w:r w:rsidRPr="00E3672F">
              <w:rPr>
                <w:rFonts w:ascii="Times New Roman" w:hAnsi="Times New Roman" w:cs="Times New Roman"/>
                <w:sz w:val="24"/>
                <w:szCs w:val="24"/>
                <w:lang w:val="kk-KZ"/>
              </w:rPr>
              <w:t>Бұйрықтың жобасы</w:t>
            </w:r>
            <w:r w:rsidR="00856DBC" w:rsidRPr="00E3672F">
              <w:rPr>
                <w:rFonts w:ascii="Times New Roman" w:hAnsi="Times New Roman" w:cs="Times New Roman"/>
                <w:sz w:val="24"/>
                <w:szCs w:val="24"/>
                <w:lang w:val="kk-KZ"/>
              </w:rPr>
              <w:t xml:space="preserve"> </w:t>
            </w:r>
            <w:r w:rsidR="00856DBC" w:rsidRPr="00E3672F">
              <w:rPr>
                <w:rFonts w:ascii="Times New Roman" w:hAnsi="Times New Roman" w:cs="Times New Roman"/>
                <w:b/>
                <w:sz w:val="24"/>
                <w:szCs w:val="24"/>
                <w:lang w:val="kk-KZ"/>
              </w:rPr>
              <w:t>іске асыру</w:t>
            </w:r>
            <w:r w:rsidR="00856DBC" w:rsidRPr="00E3672F">
              <w:rPr>
                <w:rFonts w:ascii="Times New Roman" w:hAnsi="Times New Roman" w:cs="Times New Roman"/>
                <w:sz w:val="24"/>
                <w:szCs w:val="24"/>
                <w:lang w:val="kk-KZ"/>
              </w:rPr>
              <w:t xml:space="preserve"> </w:t>
            </w:r>
            <w:r w:rsidR="00856DBC" w:rsidRPr="00E3672F">
              <w:rPr>
                <w:rFonts w:ascii="Times New Roman" w:hAnsi="Times New Roman" w:cs="Times New Roman"/>
                <w:b/>
                <w:sz w:val="24"/>
                <w:szCs w:val="24"/>
                <w:lang w:val="kk-KZ"/>
              </w:rPr>
              <w:t>мерзімін</w:t>
            </w:r>
            <w:r w:rsidR="00856DBC" w:rsidRPr="00E3672F">
              <w:rPr>
                <w:rFonts w:ascii="Times New Roman" w:hAnsi="Times New Roman" w:cs="Times New Roman"/>
                <w:sz w:val="24"/>
                <w:szCs w:val="24"/>
                <w:lang w:val="kk-KZ"/>
              </w:rPr>
              <w:t xml:space="preserve"> </w:t>
            </w:r>
            <w:r w:rsidR="00856DBC" w:rsidRPr="00E3672F">
              <w:rPr>
                <w:rFonts w:ascii="Times New Roman" w:hAnsi="Times New Roman"/>
                <w:sz w:val="24"/>
                <w:szCs w:val="24"/>
                <w:lang w:val="kk-KZ"/>
              </w:rPr>
              <w:t xml:space="preserve">Қазақстанда туризмді дамыту және ҚҚС өтемақысы арқылы шетелдік туристерді тарту </w:t>
            </w:r>
            <w:r w:rsidR="00856DBC" w:rsidRPr="00E3672F">
              <w:rPr>
                <w:rFonts w:ascii="Times New Roman" w:hAnsi="Times New Roman" w:cs="Times New Roman"/>
                <w:sz w:val="24"/>
                <w:szCs w:val="24"/>
                <w:lang w:val="kk-KZ"/>
              </w:rPr>
              <w:t xml:space="preserve">«такс фри» </w:t>
            </w:r>
            <w:r w:rsidR="00856DBC" w:rsidRPr="00E3672F">
              <w:rPr>
                <w:rFonts w:ascii="Times New Roman" w:hAnsi="Times New Roman"/>
                <w:sz w:val="24"/>
                <w:szCs w:val="24"/>
                <w:lang w:val="kk-KZ"/>
              </w:rPr>
              <w:lastRenderedPageBreak/>
              <w:t xml:space="preserve">механизмін сынақтан өткізу </w:t>
            </w:r>
            <w:r w:rsidR="00856DBC" w:rsidRPr="00E3672F">
              <w:rPr>
                <w:rFonts w:ascii="Times New Roman" w:hAnsi="Times New Roman"/>
                <w:b/>
                <w:sz w:val="24"/>
                <w:szCs w:val="24"/>
                <w:lang w:val="kk-KZ"/>
              </w:rPr>
              <w:t>реттейді</w:t>
            </w:r>
            <w:r w:rsidRPr="00E3672F">
              <w:rPr>
                <w:rFonts w:ascii="Times New Roman" w:hAnsi="Times New Roman" w:cs="Times New Roman"/>
                <w:sz w:val="24"/>
                <w:szCs w:val="24"/>
                <w:lang w:val="kk-KZ"/>
              </w:rPr>
              <w:t>.</w:t>
            </w:r>
          </w:p>
          <w:p w14:paraId="2264F1F3" w14:textId="78AEEC00" w:rsidR="00EE5B29" w:rsidRPr="00E3672F" w:rsidRDefault="00EE5B29" w:rsidP="00A927B6">
            <w:pPr>
              <w:ind w:firstLine="291"/>
              <w:jc w:val="both"/>
              <w:rPr>
                <w:rFonts w:ascii="Times New Roman" w:hAnsi="Times New Roman" w:cs="Times New Roman"/>
                <w:sz w:val="24"/>
                <w:szCs w:val="24"/>
                <w:lang w:val="kk-KZ"/>
              </w:rPr>
            </w:pPr>
            <w:r w:rsidRPr="00E3672F">
              <w:rPr>
                <w:rFonts w:ascii="Times New Roman" w:hAnsi="Times New Roman" w:cs="Times New Roman"/>
                <w:sz w:val="24"/>
                <w:szCs w:val="24"/>
                <w:lang w:val="kk-KZ"/>
              </w:rPr>
              <w:t xml:space="preserve">Осы бұйрық жобасын орналастыру мерзімі кейінге </w:t>
            </w:r>
            <w:r w:rsidRPr="00E3672F">
              <w:rPr>
                <w:rFonts w:ascii="Times New Roman" w:hAnsi="Times New Roman" w:cs="Times New Roman"/>
                <w:b/>
                <w:sz w:val="24"/>
                <w:szCs w:val="24"/>
                <w:lang w:val="kk-KZ"/>
              </w:rPr>
              <w:t>қалдырылған жағдайда</w:t>
            </w:r>
            <w:r w:rsidR="005D1ADC" w:rsidRPr="00E3672F">
              <w:rPr>
                <w:rFonts w:ascii="Times New Roman" w:hAnsi="Times New Roman" w:cs="Times New Roman"/>
                <w:sz w:val="24"/>
                <w:szCs w:val="24"/>
                <w:lang w:val="kk-KZ"/>
              </w:rPr>
              <w:t xml:space="preserve">, шетелдік туристер қосылған құн салығы бойынша өтемақы алмайды, өйткені ағымдағы бұйрық </w:t>
            </w:r>
            <w:r w:rsidR="005D1ADC" w:rsidRPr="00E3672F">
              <w:rPr>
                <w:rFonts w:ascii="Times New Roman" w:hAnsi="Times New Roman" w:cs="Times New Roman"/>
                <w:b/>
                <w:sz w:val="24"/>
                <w:szCs w:val="24"/>
                <w:lang w:val="kk-KZ"/>
              </w:rPr>
              <w:t>2026 жылдың 1 қантарынан күшінде болмаймайды</w:t>
            </w:r>
            <w:r w:rsidR="005D1ADC" w:rsidRPr="00E3672F">
              <w:rPr>
                <w:rFonts w:ascii="Times New Roman" w:hAnsi="Times New Roman" w:cs="Times New Roman"/>
                <w:sz w:val="24"/>
                <w:szCs w:val="24"/>
                <w:lang w:val="kk-KZ"/>
              </w:rPr>
              <w:t>.</w:t>
            </w:r>
          </w:p>
        </w:tc>
      </w:tr>
    </w:tbl>
    <w:p w14:paraId="1EE1C43E" w14:textId="77777777" w:rsidR="00EE5B29" w:rsidRPr="005D1ADC" w:rsidRDefault="00EE5B29" w:rsidP="005D1ADC">
      <w:pPr>
        <w:spacing w:after="0" w:line="240" w:lineRule="auto"/>
        <w:rPr>
          <w:rFonts w:ascii="Times New Roman" w:hAnsi="Times New Roman" w:cs="Times New Roman"/>
          <w:sz w:val="24"/>
          <w:szCs w:val="24"/>
          <w:lang w:val="kk-KZ"/>
        </w:rPr>
      </w:pPr>
    </w:p>
    <w:p w14:paraId="5632361F" w14:textId="77777777" w:rsidR="00EE5B29" w:rsidRPr="005D1ADC" w:rsidRDefault="00EE5B29" w:rsidP="005D1ADC">
      <w:pPr>
        <w:spacing w:after="0" w:line="240" w:lineRule="auto"/>
        <w:rPr>
          <w:rFonts w:ascii="Times New Roman" w:hAnsi="Times New Roman" w:cs="Times New Roman"/>
          <w:i/>
          <w:sz w:val="24"/>
          <w:szCs w:val="24"/>
          <w:lang w:val="kk-KZ"/>
        </w:rPr>
      </w:pPr>
      <w:r w:rsidRPr="005D1ADC">
        <w:rPr>
          <w:rFonts w:ascii="Times New Roman" w:hAnsi="Times New Roman" w:cs="Times New Roman"/>
          <w:i/>
          <w:sz w:val="24"/>
          <w:szCs w:val="24"/>
          <w:lang w:val="kk-KZ"/>
        </w:rPr>
        <w:t>Келісілді:</w:t>
      </w:r>
    </w:p>
    <w:p w14:paraId="5F53148F" w14:textId="77777777" w:rsidR="00EE5B29" w:rsidRPr="005D1ADC" w:rsidRDefault="00EE5B29" w:rsidP="005D1ADC">
      <w:pPr>
        <w:spacing w:after="0" w:line="240" w:lineRule="auto"/>
        <w:rPr>
          <w:rFonts w:ascii="Times New Roman" w:hAnsi="Times New Roman" w:cs="Times New Roman"/>
          <w:i/>
          <w:sz w:val="24"/>
          <w:szCs w:val="24"/>
          <w:lang w:val="kk-KZ"/>
        </w:rPr>
      </w:pPr>
      <w:r w:rsidRPr="005D1ADC">
        <w:rPr>
          <w:rFonts w:ascii="Times New Roman" w:hAnsi="Times New Roman" w:cs="Times New Roman"/>
          <w:i/>
          <w:sz w:val="24"/>
          <w:szCs w:val="24"/>
          <w:lang w:val="kk-KZ"/>
        </w:rPr>
        <w:t xml:space="preserve">______заң қызметі </w:t>
      </w:r>
    </w:p>
    <w:p w14:paraId="11488EDD" w14:textId="77777777" w:rsidR="00EE5B29" w:rsidRPr="005D1ADC" w:rsidRDefault="00EE5B29" w:rsidP="005D1ADC">
      <w:pPr>
        <w:spacing w:after="0" w:line="240" w:lineRule="auto"/>
        <w:rPr>
          <w:rFonts w:ascii="Times New Roman" w:hAnsi="Times New Roman" w:cs="Times New Roman"/>
          <w:sz w:val="24"/>
          <w:szCs w:val="24"/>
          <w:lang w:val="kk-KZ"/>
        </w:rPr>
      </w:pPr>
      <w:r w:rsidRPr="005D1ADC">
        <w:rPr>
          <w:rFonts w:ascii="Times New Roman" w:hAnsi="Times New Roman" w:cs="Times New Roman"/>
          <w:i/>
          <w:sz w:val="24"/>
          <w:szCs w:val="24"/>
          <w:lang w:val="kk-KZ"/>
        </w:rPr>
        <w:t xml:space="preserve">______ жұртшылықпен байланыс және БАҚ бойынша жауапты құрылымдық бөлімше </w:t>
      </w:r>
    </w:p>
    <w:sectPr w:rsidR="00EE5B29" w:rsidRPr="005D1ADC" w:rsidSect="00F33F7B">
      <w:pgSz w:w="16838" w:h="11906" w:orient="landscape"/>
      <w:pgMar w:top="1134" w:right="1134" w:bottom="1134" w:left="1134"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35297"/>
    <w:rsid w:val="0005477F"/>
    <w:rsid w:val="00070436"/>
    <w:rsid w:val="000E6D3A"/>
    <w:rsid w:val="000F30E1"/>
    <w:rsid w:val="000F6DA6"/>
    <w:rsid w:val="0011467A"/>
    <w:rsid w:val="00137C86"/>
    <w:rsid w:val="00147ACF"/>
    <w:rsid w:val="00155BBC"/>
    <w:rsid w:val="001805AE"/>
    <w:rsid w:val="001C06B5"/>
    <w:rsid w:val="001D4E36"/>
    <w:rsid w:val="001F415B"/>
    <w:rsid w:val="001F43F0"/>
    <w:rsid w:val="002453BD"/>
    <w:rsid w:val="002520FD"/>
    <w:rsid w:val="002561CA"/>
    <w:rsid w:val="00263833"/>
    <w:rsid w:val="00267402"/>
    <w:rsid w:val="00311639"/>
    <w:rsid w:val="0032591F"/>
    <w:rsid w:val="0034056F"/>
    <w:rsid w:val="0034758D"/>
    <w:rsid w:val="003946C1"/>
    <w:rsid w:val="003D4FB1"/>
    <w:rsid w:val="004044E5"/>
    <w:rsid w:val="00473061"/>
    <w:rsid w:val="00485BD7"/>
    <w:rsid w:val="004A5BB6"/>
    <w:rsid w:val="004B6E7D"/>
    <w:rsid w:val="004C0F23"/>
    <w:rsid w:val="004C16D3"/>
    <w:rsid w:val="005229C0"/>
    <w:rsid w:val="00523D8A"/>
    <w:rsid w:val="00535156"/>
    <w:rsid w:val="00550F02"/>
    <w:rsid w:val="00567A4F"/>
    <w:rsid w:val="00591F4C"/>
    <w:rsid w:val="005D1ADC"/>
    <w:rsid w:val="00610607"/>
    <w:rsid w:val="00626BD5"/>
    <w:rsid w:val="00634D92"/>
    <w:rsid w:val="0066727B"/>
    <w:rsid w:val="00667DBD"/>
    <w:rsid w:val="006D7A01"/>
    <w:rsid w:val="006E3749"/>
    <w:rsid w:val="006E7DCF"/>
    <w:rsid w:val="007258CF"/>
    <w:rsid w:val="00765989"/>
    <w:rsid w:val="007778DD"/>
    <w:rsid w:val="00783B39"/>
    <w:rsid w:val="007A33D2"/>
    <w:rsid w:val="007D0DA3"/>
    <w:rsid w:val="007D4654"/>
    <w:rsid w:val="007D5E55"/>
    <w:rsid w:val="007F0ADA"/>
    <w:rsid w:val="008260DC"/>
    <w:rsid w:val="00834049"/>
    <w:rsid w:val="00856DBC"/>
    <w:rsid w:val="008809C0"/>
    <w:rsid w:val="00887B5A"/>
    <w:rsid w:val="008A2587"/>
    <w:rsid w:val="008D399A"/>
    <w:rsid w:val="008E1B42"/>
    <w:rsid w:val="00906985"/>
    <w:rsid w:val="009124AE"/>
    <w:rsid w:val="00932161"/>
    <w:rsid w:val="00973527"/>
    <w:rsid w:val="009812F6"/>
    <w:rsid w:val="009D319E"/>
    <w:rsid w:val="009E23DF"/>
    <w:rsid w:val="009E3F77"/>
    <w:rsid w:val="009F0C74"/>
    <w:rsid w:val="00A54555"/>
    <w:rsid w:val="00A57647"/>
    <w:rsid w:val="00A80AEC"/>
    <w:rsid w:val="00A927B6"/>
    <w:rsid w:val="00A9631F"/>
    <w:rsid w:val="00AB4996"/>
    <w:rsid w:val="00AD370F"/>
    <w:rsid w:val="00AE44BC"/>
    <w:rsid w:val="00AE7AA1"/>
    <w:rsid w:val="00AF368E"/>
    <w:rsid w:val="00B007AD"/>
    <w:rsid w:val="00B10BCA"/>
    <w:rsid w:val="00B16F4C"/>
    <w:rsid w:val="00B24CBD"/>
    <w:rsid w:val="00B30365"/>
    <w:rsid w:val="00B40E7A"/>
    <w:rsid w:val="00C70B2E"/>
    <w:rsid w:val="00C81EB6"/>
    <w:rsid w:val="00CA13C2"/>
    <w:rsid w:val="00CE6935"/>
    <w:rsid w:val="00D237D8"/>
    <w:rsid w:val="00D2394D"/>
    <w:rsid w:val="00D36713"/>
    <w:rsid w:val="00D42354"/>
    <w:rsid w:val="00D6508E"/>
    <w:rsid w:val="00D7507E"/>
    <w:rsid w:val="00DC2C92"/>
    <w:rsid w:val="00DF46C2"/>
    <w:rsid w:val="00E112A5"/>
    <w:rsid w:val="00E35B05"/>
    <w:rsid w:val="00E3672F"/>
    <w:rsid w:val="00E712A6"/>
    <w:rsid w:val="00E7139F"/>
    <w:rsid w:val="00E937A9"/>
    <w:rsid w:val="00E9429A"/>
    <w:rsid w:val="00EB399A"/>
    <w:rsid w:val="00EB41E4"/>
    <w:rsid w:val="00EE2DCC"/>
    <w:rsid w:val="00EE5B29"/>
    <w:rsid w:val="00F33F7B"/>
    <w:rsid w:val="00F44F3D"/>
    <w:rsid w:val="00F6027E"/>
    <w:rsid w:val="00F7469E"/>
    <w:rsid w:val="00F81B11"/>
    <w:rsid w:val="00F86EC9"/>
    <w:rsid w:val="00F94608"/>
    <w:rsid w:val="00FA185C"/>
    <w:rsid w:val="00FE27BD"/>
    <w:rsid w:val="00FE5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7D5E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5E5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7D5E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5E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kaz/docs/K17000001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 Id="rId954" Type="http://schemas.openxmlformats.org/officeDocument/2006/relationships/image" Target="media/image954.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D60DC-73AB-4444-8C5A-7537E772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454</Words>
  <Characters>2593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Ерлан Джандыров</cp:lastModifiedBy>
  <cp:revision>8</cp:revision>
  <cp:lastPrinted>2025-06-20T04:53:00Z</cp:lastPrinted>
  <dcterms:created xsi:type="dcterms:W3CDTF">2025-12-01T05:46:00Z</dcterms:created>
  <dcterms:modified xsi:type="dcterms:W3CDTF">2026-01-16T05:54:00Z</dcterms:modified>
</cp:coreProperties>
</file>